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1BCE" w14:textId="07F3D365" w:rsidR="008734A5" w:rsidRPr="008734A5" w:rsidRDefault="006F19BA" w:rsidP="007A61F6">
      <w:pPr>
        <w:tabs>
          <w:tab w:val="right" w:pos="9064"/>
        </w:tabs>
        <w:jc w:val="both"/>
        <w:rPr>
          <w:b/>
          <w:i/>
          <w:color w:val="000000" w:themeColor="text1"/>
          <w:sz w:val="28"/>
          <w:szCs w:val="28"/>
          <w:u w:val="single"/>
        </w:rPr>
      </w:pPr>
      <w:r>
        <w:rPr>
          <w:noProof/>
          <w:lang w:eastAsia="de-DE"/>
        </w:rPr>
        <mc:AlternateContent>
          <mc:Choice Requires="wps">
            <w:drawing>
              <wp:anchor distT="0" distB="0" distL="114300" distR="114300" simplePos="0" relativeHeight="251659264" behindDoc="0" locked="0" layoutInCell="1" allowOverlap="1" wp14:anchorId="715D639B" wp14:editId="121B816D">
                <wp:simplePos x="0" y="0"/>
                <wp:positionH relativeFrom="column">
                  <wp:posOffset>5513706</wp:posOffset>
                </wp:positionH>
                <wp:positionV relativeFrom="paragraph">
                  <wp:posOffset>0</wp:posOffset>
                </wp:positionV>
                <wp:extent cx="457200" cy="478790"/>
                <wp:effectExtent l="0" t="0" r="25400" b="29210"/>
                <wp:wrapSquare wrapText="bothSides"/>
                <wp:docPr id="1" name="Textfeld 1"/>
                <wp:cNvGraphicFramePr/>
                <a:graphic xmlns:a="http://schemas.openxmlformats.org/drawingml/2006/main">
                  <a:graphicData uri="http://schemas.microsoft.com/office/word/2010/wordprocessingShape">
                    <wps:wsp>
                      <wps:cNvSpPr txBox="1"/>
                      <wps:spPr>
                        <a:xfrm>
                          <a:off x="0" y="0"/>
                          <a:ext cx="457200" cy="4787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63E1F7" w14:textId="506D03E9" w:rsidR="006F19BA" w:rsidRPr="006F19BA" w:rsidRDefault="006F19BA" w:rsidP="006F19BA">
                            <w:pPr>
                              <w:jc w:val="center"/>
                              <w:rPr>
                                <w:b/>
                                <w:sz w:val="44"/>
                                <w:szCs w:val="44"/>
                              </w:rPr>
                            </w:pPr>
                            <w:r w:rsidRPr="006F19BA">
                              <w:rPr>
                                <w:b/>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715D639B" id="_x0000_t202" coordsize="21600,21600" o:spt="202" path="m0,0l0,21600,21600,21600,21600,0xe">
                <v:stroke joinstyle="miter"/>
                <v:path gradientshapeok="t" o:connecttype="rect"/>
              </v:shapetype>
              <v:shape id="Textfeld 1" o:spid="_x0000_s1026" type="#_x0000_t202" style="position:absolute;left:0;text-align:left;margin-left:434.15pt;margin-top:0;width:36pt;height: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" filled="f" strokecolor="black [3213]">
                <v:textbox>
                  <w:txbxContent>
                    <w:p w14:paraId="2663E1F7" w14:textId="506D03E9" w:rsidR="006F19BA" w:rsidRPr="006F19BA" w:rsidRDefault="006F19BA" w:rsidP="006F19BA">
                      <w:pPr>
                        <w:jc w:val="center"/>
                        <w:rPr>
                          <w:b/>
                          <w:sz w:val="44"/>
                          <w:szCs w:val="44"/>
                        </w:rPr>
                      </w:pPr>
                      <w:r w:rsidRPr="006F19BA">
                        <w:rPr>
                          <w:b/>
                          <w:sz w:val="44"/>
                          <w:szCs w:val="44"/>
                        </w:rPr>
                        <w:t>A</w:t>
                      </w:r>
                    </w:p>
                  </w:txbxContent>
                </v:textbox>
                <w10:wrap type="square"/>
              </v:shape>
            </w:pict>
          </mc:Fallback>
        </mc:AlternateContent>
      </w:r>
      <w:r w:rsidR="00475F6C">
        <w:rPr>
          <w:b/>
          <w:color w:val="000000" w:themeColor="text1"/>
          <w:sz w:val="28"/>
          <w:szCs w:val="28"/>
          <w:u w:val="single"/>
        </w:rPr>
        <w:t>Beeindruckende „Erfolge“ in der Wirtschaftspolitik</w:t>
      </w:r>
      <w:r w:rsidR="007A61F6">
        <w:rPr>
          <w:b/>
          <w:color w:val="000000" w:themeColor="text1"/>
          <w:sz w:val="28"/>
          <w:szCs w:val="28"/>
          <w:u w:val="single"/>
        </w:rPr>
        <w:tab/>
        <w:t xml:space="preserve"> </w:t>
      </w:r>
    </w:p>
    <w:p w14:paraId="43416BE9" w14:textId="368D8A6F" w:rsidR="007A61F6" w:rsidRDefault="007A61F6" w:rsidP="007A61F6"/>
    <w:p w14:paraId="3FD5AF8C" w14:textId="23648D0E" w:rsidR="007A61F6" w:rsidRDefault="007A61F6" w:rsidP="007A61F6"/>
    <w:p w14:paraId="03BC68E7" w14:textId="3C97ACA5" w:rsidR="007A61F6" w:rsidRPr="003C76DF" w:rsidRDefault="003C76DF" w:rsidP="003C76DF">
      <w:pPr>
        <w:spacing w:line="276" w:lineRule="auto"/>
        <w:rPr>
          <w:b/>
          <w:bCs/>
        </w:rPr>
      </w:pPr>
      <w:r w:rsidRPr="003C76DF">
        <w:rPr>
          <w:b/>
          <w:bCs/>
        </w:rPr>
        <w:t>Die Überwindung der Wirtschaftskrise – für viele Menschen war es ein Wunder</w:t>
      </w:r>
    </w:p>
    <w:p w14:paraId="21C7128E" w14:textId="71114446" w:rsidR="003C76DF" w:rsidRDefault="003C76DF" w:rsidP="003C76DF">
      <w:pPr>
        <w:spacing w:line="276" w:lineRule="auto"/>
        <w:jc w:val="both"/>
      </w:pPr>
      <w:r>
        <w:t>In den Jahren nach 1933 betrug das jährliche Wirtschaftswachstum durchschnittlich mehr als 10% und die Arbeitslosigkeit ging immer mehr zurück. Im Januar 1933 waren noch fast sechs Millionen Deutsche arbeitslos gewesen, 1938 herrschte Vollbeschäftigung. Vielen Deutschen erschien diese Entwicklung wie ein Wunder, das sie sich nicht erklären konnten und deshalb als „Erfolg“ der neuen Regierung bejubelten. Wie sehr dieser wirtschaftliche Erfolg die Zustimmung zur Diktatur erhöhte, verdeutlicht eine Episode aus der Lebensgeschichte der Zeitzeugin Eva Sternheim-Peters. Sie beschreibt ein Erlebnis</w:t>
      </w:r>
      <w:r w:rsidR="0099539F">
        <w:t xml:space="preserve"> </w:t>
      </w:r>
      <w:r>
        <w:t xml:space="preserve">aus ihrer Kindheit, das sich auf dem Höhepunkt der Weltwirtschaftskrise ereignete. </w:t>
      </w:r>
      <w:r w:rsidR="0099539F">
        <w:t xml:space="preserve">Eines Tages stand die Nachbarin, Frau Steinhauer, vor der Tür und wollte die Mutter sprechen. Frau Steinhauer bat dringend darum, gegen Bezahlung kleinere Näh- und Flickarbeiten erledigen zu dürfen, denn der Mann war schon seit Jahren arbeitslos und die Familie hatte kein Geld. Evas Mutter sah jedoch keine Möglichkeit, der Nachbarin zu helfen. Frau Sternheim-Peters erinnert sich genau, wie Frau Steinhauer „an jenem Nachmittag die Treppen wieder </w:t>
      </w:r>
      <w:proofErr w:type="gramStart"/>
      <w:r w:rsidR="0099539F">
        <w:t>herunterging</w:t>
      </w:r>
      <w:proofErr w:type="gramEnd"/>
      <w:r w:rsidR="0099539F">
        <w:t xml:space="preserve">: die unförmige Gestalt mit der alten Jacke über der Kittelschürze, die glanzlos-fettigen Haare, das breitflächige Gesicht mit dem grauen, hoffnungslosen Ausdruck.“ </w:t>
      </w:r>
      <w:proofErr w:type="gramStart"/>
      <w:r w:rsidR="0099539F">
        <w:t>Die Steinhauers</w:t>
      </w:r>
      <w:proofErr w:type="gramEnd"/>
      <w:r w:rsidR="0099539F">
        <w:t xml:space="preserve"> mussten die Wohnung verlassen. Etwa fünf Jahre später trafen Eva und ihre Mutter zufällig auf einem Wochenmarkt auf Frau Steinhauer. Sie hatte frische Dauerwellen, trug einen Pelzkragen auf dem Wintermantel und von Bedrückung oder Verzweiflung gab es keine Spur. Man kam ins Gespräch und Frau Steinhauer sagte: „Mir geht es gut! Mein Mann hat wieder Arbeit!“ Eva war erst zehn Jahre alt, aber sie spürte deutlich: „In diesen Worten lag mehr als ein vom Herzen fallender Stein“; sie glaubte, dass „ein ganzes Gebirge von Erleichterung und neu erwachtem Lebensmut“ zum Ausdruck kam. Als Eva einige Monate später</w:t>
      </w:r>
      <w:r w:rsidR="00565146">
        <w:t xml:space="preserve"> die beiden Söhne </w:t>
      </w:r>
      <w:proofErr w:type="gramStart"/>
      <w:r w:rsidR="00565146">
        <w:t>der Steinhauers</w:t>
      </w:r>
      <w:proofErr w:type="gramEnd"/>
      <w:r w:rsidR="00565146">
        <w:t xml:space="preserve"> mit neuen Fahrrädern sah, wusste sie, dass die Steinhauers jetzt in einer ganz anderen Lage waren als fünf Jahre zuvor. Sie konnte sich diese „wundersame Verwandlung“ nicht recht erklären. Tief in ihrem Inneren spürte sie jedoch, dass die Überwindung der Not etwas mit der neuen Politik des Führers Adolf Hitler zu tun haben musste, der so tatkräftig und entschlossen vorging. In diesem Augenblick, so schreibt Frau Sternheim-Peters rückblickend, entwickelte die kleine Eva „eine kindliche Liebe zum Führer“. </w:t>
      </w:r>
    </w:p>
    <w:p w14:paraId="7A132D04" w14:textId="77F8229B" w:rsidR="00565146" w:rsidRDefault="006C41E1" w:rsidP="003C76DF">
      <w:pPr>
        <w:spacing w:line="276" w:lineRule="auto"/>
        <w:jc w:val="both"/>
        <w:rPr>
          <w:b/>
          <w:bCs/>
        </w:rPr>
      </w:pPr>
      <w:r>
        <w:rPr>
          <w:noProof/>
        </w:rPr>
        <w:drawing>
          <wp:anchor distT="0" distB="0" distL="114300" distR="114300" simplePos="0" relativeHeight="251671552" behindDoc="1" locked="0" layoutInCell="1" allowOverlap="1" wp14:anchorId="45947789" wp14:editId="44630197">
            <wp:simplePos x="0" y="0"/>
            <wp:positionH relativeFrom="column">
              <wp:posOffset>2926080</wp:posOffset>
            </wp:positionH>
            <wp:positionV relativeFrom="paragraph">
              <wp:posOffset>-6350</wp:posOffset>
            </wp:positionV>
            <wp:extent cx="2827020" cy="1997710"/>
            <wp:effectExtent l="0" t="0" r="5080" b="0"/>
            <wp:wrapTight wrapText="bothSides">
              <wp:wrapPolygon edited="0">
                <wp:start x="0" y="0"/>
                <wp:lineTo x="0" y="21421"/>
                <wp:lineTo x="21542" y="21421"/>
                <wp:lineTo x="21542" y="0"/>
                <wp:lineTo x="0" y="0"/>
              </wp:wrapPolygon>
            </wp:wrapTight>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27020" cy="1997710"/>
                    </a:xfrm>
                    <a:prstGeom prst="rect">
                      <a:avLst/>
                    </a:prstGeom>
                  </pic:spPr>
                </pic:pic>
              </a:graphicData>
            </a:graphic>
            <wp14:sizeRelH relativeFrom="page">
              <wp14:pctWidth>0</wp14:pctWidth>
            </wp14:sizeRelH>
            <wp14:sizeRelV relativeFrom="page">
              <wp14:pctHeight>0</wp14:pctHeight>
            </wp14:sizeRelV>
          </wp:anchor>
        </w:drawing>
      </w:r>
    </w:p>
    <w:p w14:paraId="085DAD55" w14:textId="6CF925A8" w:rsidR="00565146" w:rsidRPr="00565146" w:rsidRDefault="00565146" w:rsidP="003C76DF">
      <w:pPr>
        <w:spacing w:line="276" w:lineRule="auto"/>
        <w:jc w:val="both"/>
        <w:rPr>
          <w:b/>
          <w:bCs/>
        </w:rPr>
      </w:pPr>
      <w:r>
        <w:rPr>
          <w:b/>
          <w:bCs/>
        </w:rPr>
        <w:t>Das „Wirtschaftswunder lässt sich erklären</w:t>
      </w:r>
    </w:p>
    <w:p w14:paraId="02F749DA" w14:textId="5ECA8DA0" w:rsidR="006D4414" w:rsidRDefault="00050996" w:rsidP="006D4414">
      <w:pPr>
        <w:spacing w:line="276" w:lineRule="auto"/>
        <w:jc w:val="both"/>
      </w:pPr>
      <w:r>
        <w:rPr>
          <w:noProof/>
        </w:rPr>
        <mc:AlternateContent>
          <mc:Choice Requires="wps">
            <w:drawing>
              <wp:anchor distT="0" distB="0" distL="114300" distR="114300" simplePos="0" relativeHeight="251672576" behindDoc="0" locked="0" layoutInCell="1" allowOverlap="1" wp14:anchorId="1BA8174C" wp14:editId="5449016A">
                <wp:simplePos x="0" y="0"/>
                <wp:positionH relativeFrom="column">
                  <wp:posOffset>2923540</wp:posOffset>
                </wp:positionH>
                <wp:positionV relativeFrom="paragraph">
                  <wp:posOffset>1564833</wp:posOffset>
                </wp:positionV>
                <wp:extent cx="2827020" cy="214685"/>
                <wp:effectExtent l="0" t="0" r="5080" b="1270"/>
                <wp:wrapNone/>
                <wp:docPr id="6" name="Textfeld 6"/>
                <wp:cNvGraphicFramePr/>
                <a:graphic xmlns:a="http://schemas.openxmlformats.org/drawingml/2006/main">
                  <a:graphicData uri="http://schemas.microsoft.com/office/word/2010/wordprocessingShape">
                    <wps:wsp>
                      <wps:cNvSpPr txBox="1"/>
                      <wps:spPr>
                        <a:xfrm>
                          <a:off x="0" y="0"/>
                          <a:ext cx="2827020" cy="214685"/>
                        </a:xfrm>
                        <a:prstGeom prst="rect">
                          <a:avLst/>
                        </a:prstGeom>
                        <a:solidFill>
                          <a:schemeClr val="lt1"/>
                        </a:solidFill>
                        <a:ln w="6350">
                          <a:noFill/>
                        </a:ln>
                      </wps:spPr>
                      <wps:txbx>
                        <w:txbxContent>
                          <w:p w14:paraId="3B8ABEAC" w14:textId="38E3A42A" w:rsidR="00050996" w:rsidRPr="00E473FE" w:rsidRDefault="00050996" w:rsidP="00E473FE">
                            <w:pPr>
                              <w:jc w:val="center"/>
                              <w:rPr>
                                <w:b/>
                                <w:bCs/>
                                <w:sz w:val="15"/>
                                <w:szCs w:val="15"/>
                              </w:rPr>
                            </w:pPr>
                            <w:r w:rsidRPr="00E473FE">
                              <w:rPr>
                                <w:b/>
                                <w:bCs/>
                                <w:sz w:val="15"/>
                                <w:szCs w:val="15"/>
                              </w:rPr>
                              <w:t>Propagandapostkarte zum Autobahnbau</w:t>
                            </w:r>
                            <w:r w:rsidR="00E473FE" w:rsidRPr="00E473FE">
                              <w:rPr>
                                <w:b/>
                                <w:bCs/>
                                <w:sz w:val="15"/>
                                <w:szCs w:val="15"/>
                              </w:rPr>
                              <w:t xml:space="preserve"> (1936)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A8174C" id="_x0000_t202" coordsize="21600,21600" o:spt="202" path="m,l,21600r21600,l21600,xe">
                <v:stroke joinstyle="miter"/>
                <v:path gradientshapeok="t" o:connecttype="rect"/>
              </v:shapetype>
              <v:shape id="Textfeld 6" o:spid="_x0000_s1027" type="#_x0000_t202" style="position:absolute;left:0;text-align:left;margin-left:230.2pt;margin-top:123.2pt;width:222.6pt;height:16.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" fillcolor="white [3201]" stroked="f" strokeweight=".5pt">
                <v:textbox>
                  <w:txbxContent>
                    <w:p w14:paraId="3B8ABEAC" w14:textId="38E3A42A" w:rsidR="00050996" w:rsidRPr="00E473FE" w:rsidRDefault="00050996" w:rsidP="00E473FE">
                      <w:pPr>
                        <w:jc w:val="center"/>
                        <w:rPr>
                          <w:b/>
                          <w:bCs/>
                          <w:sz w:val="15"/>
                          <w:szCs w:val="15"/>
                        </w:rPr>
                      </w:pPr>
                      <w:r w:rsidRPr="00E473FE">
                        <w:rPr>
                          <w:b/>
                          <w:bCs/>
                          <w:sz w:val="15"/>
                          <w:szCs w:val="15"/>
                        </w:rPr>
                        <w:t>Propagandapostkarte zum Autobahnbau</w:t>
                      </w:r>
                      <w:r w:rsidR="00E473FE" w:rsidRPr="00E473FE">
                        <w:rPr>
                          <w:b/>
                          <w:bCs/>
                          <w:sz w:val="15"/>
                          <w:szCs w:val="15"/>
                        </w:rPr>
                        <w:t xml:space="preserve"> (1936)</w:t>
                      </w:r>
                    </w:p>
                  </w:txbxContent>
                </v:textbox>
              </v:shape>
            </w:pict>
          </mc:Fallback>
        </mc:AlternateContent>
      </w:r>
      <w:r w:rsidR="006D4414">
        <w:t xml:space="preserve">Die Erfahrungen der kleinen Eva lassen sich durchaus verallgemeinern. Auch viele Erwachsene und zahlreiche ausländische Beobachter waren vom wirtschaftlichen Aufschwung der 1930er-Jahre überwältigt und sprachen von einem „deutschen Wirtschaftswunder“. Bei nüchterner </w:t>
      </w:r>
      <w:r w:rsidR="006D4414">
        <w:t xml:space="preserve">Betrachtung lässt sich diese Entwicklung </w:t>
      </w:r>
      <w:r w:rsidR="006D4414">
        <w:lastRenderedPageBreak/>
        <w:t>jedoch recht einfach erklären. Das „Wunder" bestand darin, dass die Nationalsozialisten vom ersten Tag ihrer Regierung an deutlich mehr Geld ausgaben als die Regierungen der Weimarer Republik. Im Jahre 1934 waren es etwa fünf Milliarden Reichsmark zusätzlich. Diese Summe betrug ziemlich genau das Dreifache aller industriellen</w:t>
      </w:r>
      <w:r w:rsidR="006D4414">
        <w:t xml:space="preserve"> </w:t>
      </w:r>
      <w:r w:rsidR="006D4414">
        <w:t xml:space="preserve">Investitionen. In den ersten Regierungsjahren flossen die zusätzlichen Gelder hauptsächlich in die Löhne für Arbeitskräfte, die jetzt Straßen oder Häuser bauten oder in Rüstungsbetrieben beschäftigt waren. Zuvor waren diese Menschen arbeitslos gewesen und hatten kein Geld verdient. Jetzt hatten sie Beschäftigung und kauften von ihrem Lohn Güter und Dienstleistungen, für die sie sonst kein Geld gehabt hätten. Die Nachfrage insgesamt stieg also an und die Produktion wurde angekurbelt. </w:t>
      </w:r>
    </w:p>
    <w:p w14:paraId="5D4E055D" w14:textId="09EDC7BD" w:rsidR="00713AF5" w:rsidRDefault="00713AF5" w:rsidP="006D4414">
      <w:pPr>
        <w:spacing w:line="276" w:lineRule="auto"/>
        <w:jc w:val="both"/>
        <w:rPr>
          <w:b/>
          <w:bCs/>
        </w:rPr>
      </w:pPr>
    </w:p>
    <w:p w14:paraId="008F0DA9" w14:textId="5BFDDBB3" w:rsidR="00713AF5" w:rsidRPr="00713AF5" w:rsidRDefault="006D4414" w:rsidP="006D4414">
      <w:pPr>
        <w:spacing w:line="276" w:lineRule="auto"/>
        <w:jc w:val="both"/>
        <w:rPr>
          <w:b/>
          <w:bCs/>
        </w:rPr>
      </w:pPr>
      <w:r w:rsidRPr="00713AF5">
        <w:rPr>
          <w:b/>
          <w:bCs/>
        </w:rPr>
        <w:t xml:space="preserve">Das „Wirtschaftswunder" hat eine Kehrseite </w:t>
      </w:r>
    </w:p>
    <w:p w14:paraId="1F44BDAB" w14:textId="2911F86C" w:rsidR="007A61F6" w:rsidRDefault="006D4414" w:rsidP="006D4414">
      <w:pPr>
        <w:spacing w:line="276" w:lineRule="auto"/>
        <w:jc w:val="both"/>
      </w:pPr>
      <w:r>
        <w:t>Man muss gar kein Experte sein, um zu begreifen, dass eine solche Politik zusätzlicher Ausgaben problematisch ist: Wer mehr Geld ausgibt, als er hat, muss sich das Geld leihen und zu einem späteren Zeitpunkt (gegen einen Zins) zurückbezahlen. Die Nationalsozialisten wandten nun einen Trick an, um das Verschuldungsproblem zu verschleiern. Sie liehen sich die zusätzlichen Gelder nicht bei normalen Banken oder direkt bei den Sparern, sondern bei neu geschaffenen „Geld- und Kapitalsammelstellen", die Gelder von Sparern einsammelten und eine hohe Verzinsung versprachen. Diese Sparer gingen davon aus, dass ihre Gelder sicher angelegt waren und freuten sich darauf, nach fünf, acht oder zehn Jahren einen viel höheren Betrag zu bekommen, als sie eingezahlt hatten. Aber da irrten sie sich gründlich. Denn die „Geld-und Kapitalsammelstellen" gaben die Gelder gleich an den Staat weiter und besaßen selbst überhaupt keine Gegenwerte (etwa Gebäude, Rohstoffe, Gold o.Ä.). Sie hätten die ihnen anvertrauten Gelder gar nicht zurückzahlen können. Für die Spitzenpolitiker im NS-Regime war dieser Zusammenhang von Anfang an klar. Sie wussten genau, dass es nur eine Chance gab, die geliehenen Gelder zurückzahlen zu können — nämlich durch die Beute in einem siegreichen Krieg. Neben der unseriösen Finanzierung des wirtschaftlichen Aufschwungs gibt es eine zweite Schattenseite: Der Löwenanteil der zusätzlichen Gelder floss seit 1934 in den Bereich der Aufrüstung — um Panzer, Flugzeuge oder Kriegsschiffe zu bezahlen. Hitler sah die Arbeitsbeschaffung immer nur als Mittel zum Zweck: Arbeiter wurden eingestellt und bezahlt, um die Rüstung zu fördern und einen Krieg erfolgreich führen zu können.</w:t>
      </w:r>
    </w:p>
    <w:p w14:paraId="62B872DE" w14:textId="7EBE9C06" w:rsidR="009926EB" w:rsidRPr="007C7F97" w:rsidRDefault="00FD5C4C" w:rsidP="007C7F97">
      <w:pPr>
        <w:jc w:val="center"/>
        <w:rPr>
          <w:rFonts w:cs="Times New Roman"/>
          <w:sz w:val="16"/>
          <w:szCs w:val="16"/>
          <w:lang w:eastAsia="de-DE"/>
        </w:rPr>
      </w:pPr>
      <w:r w:rsidRPr="000A4C0A">
        <w:rPr>
          <w:b/>
          <w:bCs/>
          <w:noProof/>
          <w:color w:val="000000" w:themeColor="text1"/>
          <w:sz w:val="32"/>
          <w:szCs w:val="32"/>
          <w:u w:val="single"/>
        </w:rPr>
        <mc:AlternateContent>
          <mc:Choice Requires="wps">
            <w:drawing>
              <wp:anchor distT="0" distB="0" distL="114300" distR="114300" simplePos="0" relativeHeight="251666432" behindDoc="0" locked="0" layoutInCell="1" allowOverlap="1" wp14:anchorId="27B82F8B" wp14:editId="7D3174B4">
                <wp:simplePos x="0" y="0"/>
                <wp:positionH relativeFrom="column">
                  <wp:posOffset>-204691</wp:posOffset>
                </wp:positionH>
                <wp:positionV relativeFrom="paragraph">
                  <wp:posOffset>805567</wp:posOffset>
                </wp:positionV>
                <wp:extent cx="6378575" cy="1639956"/>
                <wp:effectExtent l="0" t="0" r="9525" b="11430"/>
                <wp:wrapNone/>
                <wp:docPr id="7" name="Textfeld 7"/>
                <wp:cNvGraphicFramePr/>
                <a:graphic xmlns:a="http://schemas.openxmlformats.org/drawingml/2006/main">
                  <a:graphicData uri="http://schemas.microsoft.com/office/word/2010/wordprocessingShape">
                    <wps:wsp>
                      <wps:cNvSpPr txBox="1"/>
                      <wps:spPr>
                        <a:xfrm>
                          <a:off x="0" y="0"/>
                          <a:ext cx="6378575" cy="1639956"/>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725A58D0" w14:textId="169A51A2" w:rsidR="00F03280" w:rsidRPr="00FD5C4C" w:rsidRDefault="00F03280" w:rsidP="00F03280">
                            <w:pPr>
                              <w:rPr>
                                <w:rFonts w:cstheme="minorHAnsi"/>
                                <w:b/>
                                <w:bCs/>
                                <w:i/>
                                <w:iCs/>
                                <w:sz w:val="22"/>
                                <w:szCs w:val="22"/>
                              </w:rPr>
                            </w:pPr>
                            <w:r w:rsidRPr="00FD5C4C">
                              <w:rPr>
                                <w:rFonts w:cstheme="minorHAnsi"/>
                                <w:b/>
                                <w:bCs/>
                                <w:i/>
                                <w:iCs/>
                                <w:sz w:val="22"/>
                                <w:szCs w:val="22"/>
                              </w:rPr>
                              <w:t xml:space="preserve">Aufgabenstellung </w:t>
                            </w:r>
                          </w:p>
                          <w:p w14:paraId="0F0E1BFA" w14:textId="77777777" w:rsidR="00F03280" w:rsidRPr="00FD5C4C" w:rsidRDefault="00F03280" w:rsidP="00F03280">
                            <w:pPr>
                              <w:rPr>
                                <w:rFonts w:cstheme="minorHAnsi"/>
                                <w:b/>
                                <w:bCs/>
                                <w:i/>
                                <w:iCs/>
                                <w:sz w:val="22"/>
                                <w:szCs w:val="22"/>
                              </w:rPr>
                            </w:pPr>
                          </w:p>
                          <w:p w14:paraId="2B53F567" w14:textId="66536DFC" w:rsidR="00F03280" w:rsidRPr="00FD5C4C" w:rsidRDefault="00713AF5" w:rsidP="00F03280">
                            <w:pPr>
                              <w:spacing w:after="120"/>
                              <w:jc w:val="both"/>
                              <w:rPr>
                                <w:rFonts w:cstheme="minorHAnsi"/>
                                <w:sz w:val="22"/>
                                <w:szCs w:val="22"/>
                              </w:rPr>
                            </w:pPr>
                            <w:r w:rsidRPr="00FD5C4C">
                              <w:rPr>
                                <w:rFonts w:cstheme="minorHAnsi"/>
                                <w:b/>
                                <w:bCs/>
                                <w:sz w:val="22"/>
                                <w:szCs w:val="22"/>
                              </w:rPr>
                              <w:t xml:space="preserve">Lest </w:t>
                            </w:r>
                            <w:r w:rsidRPr="00FD5C4C">
                              <w:rPr>
                                <w:rFonts w:cstheme="minorHAnsi"/>
                                <w:sz w:val="22"/>
                                <w:szCs w:val="22"/>
                              </w:rPr>
                              <w:t xml:space="preserve">den Darstellungstext und </w:t>
                            </w:r>
                            <w:r w:rsidRPr="00FD5C4C">
                              <w:rPr>
                                <w:rFonts w:cstheme="minorHAnsi"/>
                                <w:b/>
                                <w:bCs/>
                                <w:sz w:val="22"/>
                                <w:szCs w:val="22"/>
                              </w:rPr>
                              <w:t>e</w:t>
                            </w:r>
                            <w:r w:rsidR="003C76DF" w:rsidRPr="00FD5C4C">
                              <w:rPr>
                                <w:rFonts w:cstheme="minorHAnsi"/>
                                <w:b/>
                                <w:bCs/>
                                <w:sz w:val="22"/>
                                <w:szCs w:val="22"/>
                              </w:rPr>
                              <w:t xml:space="preserve">rklärt </w:t>
                            </w:r>
                            <w:r w:rsidR="003C76DF" w:rsidRPr="00FD5C4C">
                              <w:rPr>
                                <w:rFonts w:cstheme="minorHAnsi"/>
                                <w:sz w:val="22"/>
                                <w:szCs w:val="22"/>
                              </w:rPr>
                              <w:t xml:space="preserve">die Zusammenhänge zwischen der Wirtschaftspolitik und der Akzeptanz des Nationalsozialismus. </w:t>
                            </w:r>
                            <w:r w:rsidR="00F03280" w:rsidRPr="00FD5C4C">
                              <w:rPr>
                                <w:rFonts w:cstheme="minorHAnsi"/>
                                <w:b/>
                                <w:bCs/>
                                <w:sz w:val="22"/>
                                <w:szCs w:val="22"/>
                              </w:rPr>
                              <w:t>Notiert</w:t>
                            </w:r>
                            <w:r w:rsidR="00F03280" w:rsidRPr="00FD5C4C">
                              <w:rPr>
                                <w:rFonts w:cstheme="minorHAnsi"/>
                                <w:sz w:val="22"/>
                                <w:szCs w:val="22"/>
                              </w:rPr>
                              <w:t xml:space="preserve"> eure Ergebnisse stichpunktartig </w:t>
                            </w:r>
                            <w:r w:rsidR="003C76DF" w:rsidRPr="00FD5C4C">
                              <w:rPr>
                                <w:rFonts w:cstheme="minorHAnsi"/>
                                <w:sz w:val="22"/>
                                <w:szCs w:val="22"/>
                              </w:rPr>
                              <w:t>in der</w:t>
                            </w:r>
                            <w:r w:rsidR="00F03280" w:rsidRPr="00FD5C4C">
                              <w:rPr>
                                <w:rFonts w:cstheme="minorHAnsi"/>
                                <w:sz w:val="22"/>
                                <w:szCs w:val="22"/>
                              </w:rPr>
                              <w:t xml:space="preserve"> dafür vorgesehenen </w:t>
                            </w:r>
                            <w:r w:rsidR="003C76DF" w:rsidRPr="00FD5C4C">
                              <w:rPr>
                                <w:rFonts w:cstheme="minorHAnsi"/>
                                <w:sz w:val="22"/>
                                <w:szCs w:val="22"/>
                              </w:rPr>
                              <w:t>Spalte der Tabelle</w:t>
                            </w:r>
                            <w:r w:rsidR="00F03280" w:rsidRPr="00FD5C4C">
                              <w:rPr>
                                <w:rFonts w:cstheme="minorHAnsi"/>
                                <w:sz w:val="22"/>
                                <w:szCs w:val="22"/>
                              </w:rPr>
                              <w:t xml:space="preserve">. </w:t>
                            </w:r>
                          </w:p>
                          <w:p w14:paraId="29AF3BC8" w14:textId="77777777" w:rsidR="009C089C" w:rsidRPr="00FD5C4C" w:rsidRDefault="009C089C" w:rsidP="00F03280">
                            <w:pPr>
                              <w:spacing w:after="120"/>
                              <w:jc w:val="both"/>
                              <w:rPr>
                                <w:rFonts w:cstheme="minorHAnsi"/>
                                <w:color w:val="000000" w:themeColor="text1"/>
                                <w:sz w:val="22"/>
                                <w:szCs w:val="22"/>
                              </w:rPr>
                            </w:pPr>
                          </w:p>
                          <w:p w14:paraId="39F1143D" w14:textId="6CC042A1" w:rsidR="00205934" w:rsidRPr="00FD5C4C" w:rsidRDefault="00205934" w:rsidP="00FD5C4C">
                            <w:pPr>
                              <w:spacing w:after="120"/>
                              <w:jc w:val="both"/>
                              <w:rPr>
                                <w:rFonts w:cstheme="minorHAnsi"/>
                                <w:i/>
                                <w:iCs/>
                                <w:color w:val="000000" w:themeColor="text1"/>
                                <w:sz w:val="22"/>
                                <w:szCs w:val="22"/>
                              </w:rPr>
                            </w:pPr>
                            <w:r w:rsidRPr="00FD5C4C">
                              <w:rPr>
                                <w:rFonts w:cstheme="minorHAnsi"/>
                                <w:b/>
                                <w:bCs/>
                                <w:i/>
                                <w:iCs/>
                                <w:color w:val="000000" w:themeColor="text1"/>
                                <w:sz w:val="22"/>
                                <w:szCs w:val="22"/>
                              </w:rPr>
                              <w:t>Für „Schnelle“:</w:t>
                            </w:r>
                            <w:r w:rsidRPr="00FD5C4C">
                              <w:rPr>
                                <w:rFonts w:cstheme="minorHAnsi"/>
                                <w:i/>
                                <w:iCs/>
                                <w:color w:val="000000" w:themeColor="text1"/>
                                <w:sz w:val="22"/>
                                <w:szCs w:val="22"/>
                              </w:rPr>
                              <w:t xml:space="preserve"> Wie kann man auf der Basis </w:t>
                            </w:r>
                            <w:r w:rsidR="00FD5C4C" w:rsidRPr="00FD5C4C">
                              <w:rPr>
                                <w:rFonts w:cstheme="minorHAnsi"/>
                                <w:i/>
                                <w:iCs/>
                                <w:color w:val="000000" w:themeColor="text1"/>
                                <w:sz w:val="22"/>
                                <w:szCs w:val="22"/>
                              </w:rPr>
                              <w:t>des Textes</w:t>
                            </w:r>
                            <w:r w:rsidRPr="00FD5C4C">
                              <w:rPr>
                                <w:rFonts w:cstheme="minorHAnsi"/>
                                <w:i/>
                                <w:iCs/>
                                <w:color w:val="000000" w:themeColor="text1"/>
                                <w:sz w:val="22"/>
                                <w:szCs w:val="22"/>
                              </w:rPr>
                              <w:t xml:space="preserve"> die zentrale Problemfrage der Unterrichtsstunde bewerten? Notiert euch Stichpunkte und begründet eure Entscheidung. </w:t>
                            </w:r>
                          </w:p>
                          <w:p w14:paraId="4EFA3101" w14:textId="70A24717" w:rsidR="00F03280" w:rsidRPr="009C089C" w:rsidRDefault="00F03280" w:rsidP="009C089C">
                            <w:pPr>
                              <w:spacing w:after="120"/>
                              <w:jc w:val="both"/>
                              <w:rPr>
                                <w:rFonts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82F8B" id="Textfeld 7" o:spid="_x0000_s1028" type="#_x0000_t202" style="position:absolute;left:0;text-align:left;margin-left:-16.1pt;margin-top:63.45pt;width:502.25pt;height:12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" fillcolor="#f2f2f2 [3052]" strokecolor="black [3200]" strokeweight="1pt">
                <v:textbox>
                  <w:txbxContent>
                    <w:p w14:paraId="725A58D0" w14:textId="169A51A2" w:rsidR="00F03280" w:rsidRPr="00FD5C4C" w:rsidRDefault="00F03280" w:rsidP="00F03280">
                      <w:pPr>
                        <w:rPr>
                          <w:rFonts w:cstheme="minorHAnsi"/>
                          <w:b/>
                          <w:bCs/>
                          <w:i/>
                          <w:iCs/>
                          <w:sz w:val="22"/>
                          <w:szCs w:val="22"/>
                        </w:rPr>
                      </w:pPr>
                      <w:r w:rsidRPr="00FD5C4C">
                        <w:rPr>
                          <w:rFonts w:cstheme="minorHAnsi"/>
                          <w:b/>
                          <w:bCs/>
                          <w:i/>
                          <w:iCs/>
                          <w:sz w:val="22"/>
                          <w:szCs w:val="22"/>
                        </w:rPr>
                        <w:t xml:space="preserve">Aufgabenstellung </w:t>
                      </w:r>
                    </w:p>
                    <w:p w14:paraId="0F0E1BFA" w14:textId="77777777" w:rsidR="00F03280" w:rsidRPr="00FD5C4C" w:rsidRDefault="00F03280" w:rsidP="00F03280">
                      <w:pPr>
                        <w:rPr>
                          <w:rFonts w:cstheme="minorHAnsi"/>
                          <w:b/>
                          <w:bCs/>
                          <w:i/>
                          <w:iCs/>
                          <w:sz w:val="22"/>
                          <w:szCs w:val="22"/>
                        </w:rPr>
                      </w:pPr>
                    </w:p>
                    <w:p w14:paraId="2B53F567" w14:textId="66536DFC" w:rsidR="00F03280" w:rsidRPr="00FD5C4C" w:rsidRDefault="00713AF5" w:rsidP="00F03280">
                      <w:pPr>
                        <w:spacing w:after="120"/>
                        <w:jc w:val="both"/>
                        <w:rPr>
                          <w:rFonts w:cstheme="minorHAnsi"/>
                          <w:sz w:val="22"/>
                          <w:szCs w:val="22"/>
                        </w:rPr>
                      </w:pPr>
                      <w:r w:rsidRPr="00FD5C4C">
                        <w:rPr>
                          <w:rFonts w:cstheme="minorHAnsi"/>
                          <w:b/>
                          <w:bCs/>
                          <w:sz w:val="22"/>
                          <w:szCs w:val="22"/>
                        </w:rPr>
                        <w:t xml:space="preserve">Lest </w:t>
                      </w:r>
                      <w:r w:rsidRPr="00FD5C4C">
                        <w:rPr>
                          <w:rFonts w:cstheme="minorHAnsi"/>
                          <w:sz w:val="22"/>
                          <w:szCs w:val="22"/>
                        </w:rPr>
                        <w:t xml:space="preserve">den Darstellungstext und </w:t>
                      </w:r>
                      <w:r w:rsidRPr="00FD5C4C">
                        <w:rPr>
                          <w:rFonts w:cstheme="minorHAnsi"/>
                          <w:b/>
                          <w:bCs/>
                          <w:sz w:val="22"/>
                          <w:szCs w:val="22"/>
                        </w:rPr>
                        <w:t>e</w:t>
                      </w:r>
                      <w:r w:rsidR="003C76DF" w:rsidRPr="00FD5C4C">
                        <w:rPr>
                          <w:rFonts w:cstheme="minorHAnsi"/>
                          <w:b/>
                          <w:bCs/>
                          <w:sz w:val="22"/>
                          <w:szCs w:val="22"/>
                        </w:rPr>
                        <w:t xml:space="preserve">rklärt </w:t>
                      </w:r>
                      <w:r w:rsidR="003C76DF" w:rsidRPr="00FD5C4C">
                        <w:rPr>
                          <w:rFonts w:cstheme="minorHAnsi"/>
                          <w:sz w:val="22"/>
                          <w:szCs w:val="22"/>
                        </w:rPr>
                        <w:t xml:space="preserve">die Zusammenhänge zwischen der Wirtschaftspolitik und der Akzeptanz des Nationalsozialismus. </w:t>
                      </w:r>
                      <w:r w:rsidR="00F03280" w:rsidRPr="00FD5C4C">
                        <w:rPr>
                          <w:rFonts w:cstheme="minorHAnsi"/>
                          <w:b/>
                          <w:bCs/>
                          <w:sz w:val="22"/>
                          <w:szCs w:val="22"/>
                        </w:rPr>
                        <w:t>Notiert</w:t>
                      </w:r>
                      <w:r w:rsidR="00F03280" w:rsidRPr="00FD5C4C">
                        <w:rPr>
                          <w:rFonts w:cstheme="minorHAnsi"/>
                          <w:sz w:val="22"/>
                          <w:szCs w:val="22"/>
                        </w:rPr>
                        <w:t xml:space="preserve"> eure Ergebnisse stichpunktartig </w:t>
                      </w:r>
                      <w:r w:rsidR="003C76DF" w:rsidRPr="00FD5C4C">
                        <w:rPr>
                          <w:rFonts w:cstheme="minorHAnsi"/>
                          <w:sz w:val="22"/>
                          <w:szCs w:val="22"/>
                        </w:rPr>
                        <w:t>in der</w:t>
                      </w:r>
                      <w:r w:rsidR="00F03280" w:rsidRPr="00FD5C4C">
                        <w:rPr>
                          <w:rFonts w:cstheme="minorHAnsi"/>
                          <w:sz w:val="22"/>
                          <w:szCs w:val="22"/>
                        </w:rPr>
                        <w:t xml:space="preserve"> dafür vorgesehenen </w:t>
                      </w:r>
                      <w:r w:rsidR="003C76DF" w:rsidRPr="00FD5C4C">
                        <w:rPr>
                          <w:rFonts w:cstheme="minorHAnsi"/>
                          <w:sz w:val="22"/>
                          <w:szCs w:val="22"/>
                        </w:rPr>
                        <w:t>Spalte der Tabelle</w:t>
                      </w:r>
                      <w:r w:rsidR="00F03280" w:rsidRPr="00FD5C4C">
                        <w:rPr>
                          <w:rFonts w:cstheme="minorHAnsi"/>
                          <w:sz w:val="22"/>
                          <w:szCs w:val="22"/>
                        </w:rPr>
                        <w:t xml:space="preserve">. </w:t>
                      </w:r>
                    </w:p>
                    <w:p w14:paraId="29AF3BC8" w14:textId="77777777" w:rsidR="009C089C" w:rsidRPr="00FD5C4C" w:rsidRDefault="009C089C" w:rsidP="00F03280">
                      <w:pPr>
                        <w:spacing w:after="120"/>
                        <w:jc w:val="both"/>
                        <w:rPr>
                          <w:rFonts w:cstheme="minorHAnsi"/>
                          <w:color w:val="000000" w:themeColor="text1"/>
                          <w:sz w:val="22"/>
                          <w:szCs w:val="22"/>
                        </w:rPr>
                      </w:pPr>
                    </w:p>
                    <w:p w14:paraId="39F1143D" w14:textId="6CC042A1" w:rsidR="00205934" w:rsidRPr="00FD5C4C" w:rsidRDefault="00205934" w:rsidP="00FD5C4C">
                      <w:pPr>
                        <w:spacing w:after="120"/>
                        <w:jc w:val="both"/>
                        <w:rPr>
                          <w:rFonts w:cstheme="minorHAnsi"/>
                          <w:i/>
                          <w:iCs/>
                          <w:color w:val="000000" w:themeColor="text1"/>
                          <w:sz w:val="22"/>
                          <w:szCs w:val="22"/>
                        </w:rPr>
                      </w:pPr>
                      <w:r w:rsidRPr="00FD5C4C">
                        <w:rPr>
                          <w:rFonts w:cstheme="minorHAnsi"/>
                          <w:b/>
                          <w:bCs/>
                          <w:i/>
                          <w:iCs/>
                          <w:color w:val="000000" w:themeColor="text1"/>
                          <w:sz w:val="22"/>
                          <w:szCs w:val="22"/>
                        </w:rPr>
                        <w:t>Für „Schnelle“:</w:t>
                      </w:r>
                      <w:r w:rsidRPr="00FD5C4C">
                        <w:rPr>
                          <w:rFonts w:cstheme="minorHAnsi"/>
                          <w:i/>
                          <w:iCs/>
                          <w:color w:val="000000" w:themeColor="text1"/>
                          <w:sz w:val="22"/>
                          <w:szCs w:val="22"/>
                        </w:rPr>
                        <w:t xml:space="preserve"> Wie kann man auf der Basis </w:t>
                      </w:r>
                      <w:r w:rsidR="00FD5C4C" w:rsidRPr="00FD5C4C">
                        <w:rPr>
                          <w:rFonts w:cstheme="minorHAnsi"/>
                          <w:i/>
                          <w:iCs/>
                          <w:color w:val="000000" w:themeColor="text1"/>
                          <w:sz w:val="22"/>
                          <w:szCs w:val="22"/>
                        </w:rPr>
                        <w:t>des Textes</w:t>
                      </w:r>
                      <w:r w:rsidRPr="00FD5C4C">
                        <w:rPr>
                          <w:rFonts w:cstheme="minorHAnsi"/>
                          <w:i/>
                          <w:iCs/>
                          <w:color w:val="000000" w:themeColor="text1"/>
                          <w:sz w:val="22"/>
                          <w:szCs w:val="22"/>
                        </w:rPr>
                        <w:t xml:space="preserve"> die zentrale Problemfrage der Unterrichtsstunde bewerten? Notiert euch Stichpunkte und begründet eure Entscheidung. </w:t>
                      </w:r>
                    </w:p>
                    <w:p w14:paraId="4EFA3101" w14:textId="70A24717" w:rsidR="00F03280" w:rsidRPr="009C089C" w:rsidRDefault="00F03280" w:rsidP="009C089C">
                      <w:pPr>
                        <w:spacing w:after="120"/>
                        <w:jc w:val="both"/>
                        <w:rPr>
                          <w:rFonts w:cstheme="minorHAnsi"/>
                          <w:sz w:val="22"/>
                          <w:szCs w:val="22"/>
                        </w:rPr>
                      </w:pPr>
                    </w:p>
                  </w:txbxContent>
                </v:textbox>
              </v:shape>
            </w:pict>
          </mc:Fallback>
        </mc:AlternateContent>
      </w:r>
      <w:r w:rsidR="00205934">
        <w:rPr>
          <w:noProof/>
          <w:color w:val="FF0000"/>
          <w:sz w:val="20"/>
          <w:szCs w:val="20"/>
          <w:lang w:eastAsia="de-DE"/>
        </w:rPr>
        <w:drawing>
          <wp:anchor distT="0" distB="0" distL="114300" distR="114300" simplePos="0" relativeHeight="251670528" behindDoc="1" locked="0" layoutInCell="1" allowOverlap="1" wp14:anchorId="48D586F9" wp14:editId="0C95F7DA">
            <wp:simplePos x="0" y="0"/>
            <wp:positionH relativeFrom="column">
              <wp:posOffset>5863590</wp:posOffset>
            </wp:positionH>
            <wp:positionV relativeFrom="paragraph">
              <wp:posOffset>356870</wp:posOffset>
            </wp:positionV>
            <wp:extent cx="495300" cy="487680"/>
            <wp:effectExtent l="0" t="0" r="12700" b="0"/>
            <wp:wrapNone/>
            <wp:docPr id="2" name="Bild 6" descr="../../../Standard-Icons/Icon%20%22scrive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Icon%20%22scrivere%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934">
        <w:rPr>
          <w:b/>
          <w:bCs/>
          <w:noProof/>
          <w:color w:val="000000" w:themeColor="text1"/>
          <w:sz w:val="32"/>
          <w:szCs w:val="32"/>
          <w:u w:val="single"/>
        </w:rPr>
        <w:drawing>
          <wp:anchor distT="0" distB="0" distL="114300" distR="114300" simplePos="0" relativeHeight="251668480" behindDoc="1" locked="0" layoutInCell="1" allowOverlap="1" wp14:anchorId="03A933F1" wp14:editId="2F67D4EC">
            <wp:simplePos x="0" y="0"/>
            <wp:positionH relativeFrom="column">
              <wp:posOffset>-685800</wp:posOffset>
            </wp:positionH>
            <wp:positionV relativeFrom="paragraph">
              <wp:posOffset>1957098</wp:posOffset>
            </wp:positionV>
            <wp:extent cx="306070" cy="300355"/>
            <wp:effectExtent l="0" t="0" r="0" b="4445"/>
            <wp:wrapTight wrapText="bothSides">
              <wp:wrapPolygon edited="0">
                <wp:start x="0" y="0"/>
                <wp:lineTo x="0" y="21006"/>
                <wp:lineTo x="20614" y="21006"/>
                <wp:lineTo x="2061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a:extLst>
                        <a:ext uri="{28A0092B-C50C-407E-A947-70E740481C1C}">
                          <a14:useLocalDpi xmlns:a14="http://schemas.microsoft.com/office/drawing/2010/main" val="0"/>
                        </a:ext>
                      </a:extLst>
                    </a:blip>
                    <a:stretch>
                      <a:fillRect/>
                    </a:stretch>
                  </pic:blipFill>
                  <pic:spPr>
                    <a:xfrm>
                      <a:off x="0" y="0"/>
                      <a:ext cx="306070" cy="300355"/>
                    </a:xfrm>
                    <a:prstGeom prst="rect">
                      <a:avLst/>
                    </a:prstGeom>
                  </pic:spPr>
                </pic:pic>
              </a:graphicData>
            </a:graphic>
            <wp14:sizeRelH relativeFrom="page">
              <wp14:pctWidth>0</wp14:pctWidth>
            </wp14:sizeRelH>
            <wp14:sizeRelV relativeFrom="page">
              <wp14:pctHeight>0</wp14:pctHeight>
            </wp14:sizeRelV>
          </wp:anchor>
        </w:drawing>
      </w:r>
      <w:r w:rsidR="00475F6C">
        <w:rPr>
          <w:noProof/>
          <w:lang w:eastAsia="de-DE"/>
        </w:rPr>
        <w:drawing>
          <wp:anchor distT="0" distB="0" distL="114300" distR="114300" simplePos="0" relativeHeight="251664384" behindDoc="1" locked="0" layoutInCell="1" allowOverlap="1" wp14:anchorId="0D262357" wp14:editId="3D989A6C">
            <wp:simplePos x="0" y="0"/>
            <wp:positionH relativeFrom="column">
              <wp:posOffset>-625365</wp:posOffset>
            </wp:positionH>
            <wp:positionV relativeFrom="paragraph">
              <wp:posOffset>362474</wp:posOffset>
            </wp:positionV>
            <wp:extent cx="835025" cy="348615"/>
            <wp:effectExtent l="0" t="0" r="3175" b="6985"/>
            <wp:wrapNone/>
            <wp:docPr id="5" name="Bild 5" descr="../../../../../Standard-Icons/Legg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Legge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F97">
        <w:rPr>
          <w:rFonts w:cs="Times New Roman"/>
          <w:sz w:val="16"/>
          <w:szCs w:val="16"/>
          <w:lang w:eastAsia="de-DE"/>
        </w:rPr>
        <w:t xml:space="preserve">Quelle: </w:t>
      </w:r>
      <w:proofErr w:type="spellStart"/>
      <w:r w:rsidR="007C7F97">
        <w:rPr>
          <w:rFonts w:cs="Times New Roman"/>
          <w:sz w:val="16"/>
          <w:szCs w:val="16"/>
          <w:lang w:eastAsia="de-DE"/>
        </w:rPr>
        <w:t>Lendzian</w:t>
      </w:r>
      <w:proofErr w:type="spellEnd"/>
      <w:r w:rsidR="007C7F97">
        <w:rPr>
          <w:rFonts w:cs="Times New Roman"/>
          <w:sz w:val="16"/>
          <w:szCs w:val="16"/>
          <w:lang w:eastAsia="de-DE"/>
        </w:rPr>
        <w:t xml:space="preserve">, Hans-Jürgen (Hrsg.), Zeiten und Menschen 3, Braunschweig u.a. 2009, S. 128f. </w:t>
      </w:r>
    </w:p>
    <w:sectPr w:rsidR="009926EB" w:rsidRPr="007C7F97" w:rsidSect="00A80DEC">
      <w:headerReference w:type="default" r:id="rId13"/>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E7F1D" w14:textId="77777777" w:rsidR="00E22476" w:rsidRDefault="00E22476" w:rsidP="00A540C3">
      <w:r>
        <w:separator/>
      </w:r>
    </w:p>
  </w:endnote>
  <w:endnote w:type="continuationSeparator" w:id="0">
    <w:p w14:paraId="02ABEF1A" w14:textId="77777777" w:rsidR="00E22476" w:rsidRDefault="00E22476" w:rsidP="00A5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52E1F" w14:textId="77777777" w:rsidR="00E22476" w:rsidRDefault="00E22476" w:rsidP="00A540C3">
      <w:r>
        <w:separator/>
      </w:r>
    </w:p>
  </w:footnote>
  <w:footnote w:type="continuationSeparator" w:id="0">
    <w:p w14:paraId="62DF7AE4" w14:textId="77777777" w:rsidR="00E22476" w:rsidRDefault="00E22476" w:rsidP="00A5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3E36" w14:textId="2BA88874" w:rsidR="00A540C3" w:rsidRPr="00A540C3" w:rsidRDefault="009843B9" w:rsidP="00A80DEC">
    <w:pPr>
      <w:pStyle w:val="Kopfzeile"/>
      <w:tabs>
        <w:tab w:val="clear" w:pos="4536"/>
        <w:tab w:val="clear" w:pos="9072"/>
        <w:tab w:val="right" w:pos="9064"/>
      </w:tabs>
      <w:rPr>
        <w:sz w:val="20"/>
        <w:szCs w:val="20"/>
      </w:rPr>
    </w:pPr>
    <w:r>
      <w:rPr>
        <w:sz w:val="20"/>
        <w:szCs w:val="20"/>
      </w:rPr>
      <w:t>N</w:t>
    </w:r>
    <w:r w:rsidR="00A80DEC">
      <w:rPr>
        <w:sz w:val="20"/>
        <w:szCs w:val="20"/>
      </w:rPr>
      <w:t xml:space="preserve">ow </w:t>
    </w:r>
    <w:r>
      <w:rPr>
        <w:sz w:val="20"/>
        <w:szCs w:val="20"/>
      </w:rPr>
      <w:t xml:space="preserve"> </w:t>
    </w:r>
    <w:r w:rsidR="00A80DEC">
      <w:rPr>
        <w:sz w:val="20"/>
        <w:szCs w:val="20"/>
      </w:rPr>
      <w:t xml:space="preserve">                                                     </w:t>
    </w:r>
    <w:r w:rsidR="008734A5">
      <w:rPr>
        <w:sz w:val="20"/>
        <w:szCs w:val="20"/>
      </w:rPr>
      <w:t xml:space="preserve">                              </w:t>
    </w:r>
    <w:r>
      <w:rPr>
        <w:sz w:val="20"/>
        <w:szCs w:val="20"/>
      </w:rPr>
      <w:tab/>
      <w:t>Geschichte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A2B66"/>
    <w:multiLevelType w:val="hybridMultilevel"/>
    <w:tmpl w:val="415838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E36341"/>
    <w:multiLevelType w:val="multilevel"/>
    <w:tmpl w:val="DDE2C3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68"/>
    <w:rsid w:val="000120C0"/>
    <w:rsid w:val="000154CA"/>
    <w:rsid w:val="0003756C"/>
    <w:rsid w:val="0004562F"/>
    <w:rsid w:val="00050996"/>
    <w:rsid w:val="000C0B69"/>
    <w:rsid w:val="000D69B5"/>
    <w:rsid w:val="000F04AB"/>
    <w:rsid w:val="000F5DED"/>
    <w:rsid w:val="0012591B"/>
    <w:rsid w:val="00151DA0"/>
    <w:rsid w:val="00154A93"/>
    <w:rsid w:val="00171F0B"/>
    <w:rsid w:val="001A506F"/>
    <w:rsid w:val="001D5522"/>
    <w:rsid w:val="001D6154"/>
    <w:rsid w:val="00205934"/>
    <w:rsid w:val="00241F7E"/>
    <w:rsid w:val="002523D6"/>
    <w:rsid w:val="002700BB"/>
    <w:rsid w:val="002C3B49"/>
    <w:rsid w:val="002C5676"/>
    <w:rsid w:val="002D4857"/>
    <w:rsid w:val="002E6901"/>
    <w:rsid w:val="002F4C00"/>
    <w:rsid w:val="0030319A"/>
    <w:rsid w:val="00305D19"/>
    <w:rsid w:val="00327F50"/>
    <w:rsid w:val="00352308"/>
    <w:rsid w:val="0037415F"/>
    <w:rsid w:val="0038478B"/>
    <w:rsid w:val="00392352"/>
    <w:rsid w:val="003B2F31"/>
    <w:rsid w:val="003B593D"/>
    <w:rsid w:val="003C76DF"/>
    <w:rsid w:val="003E4B68"/>
    <w:rsid w:val="004004B0"/>
    <w:rsid w:val="00412BC4"/>
    <w:rsid w:val="00442FBA"/>
    <w:rsid w:val="00447D26"/>
    <w:rsid w:val="00475F6C"/>
    <w:rsid w:val="004766BA"/>
    <w:rsid w:val="004A5A4F"/>
    <w:rsid w:val="004A75F6"/>
    <w:rsid w:val="004F16C1"/>
    <w:rsid w:val="004F3B1A"/>
    <w:rsid w:val="0052229D"/>
    <w:rsid w:val="00524CAF"/>
    <w:rsid w:val="00542C68"/>
    <w:rsid w:val="00565146"/>
    <w:rsid w:val="005656B9"/>
    <w:rsid w:val="00590351"/>
    <w:rsid w:val="005A3E93"/>
    <w:rsid w:val="005F36D3"/>
    <w:rsid w:val="00627EF4"/>
    <w:rsid w:val="00655D5A"/>
    <w:rsid w:val="0065634A"/>
    <w:rsid w:val="00665CF6"/>
    <w:rsid w:val="00666333"/>
    <w:rsid w:val="006942F8"/>
    <w:rsid w:val="006B58C0"/>
    <w:rsid w:val="006C41E1"/>
    <w:rsid w:val="006C44CA"/>
    <w:rsid w:val="006D1B35"/>
    <w:rsid w:val="006D4414"/>
    <w:rsid w:val="006F19BA"/>
    <w:rsid w:val="00713AF5"/>
    <w:rsid w:val="007600AA"/>
    <w:rsid w:val="007A61F6"/>
    <w:rsid w:val="007C7F97"/>
    <w:rsid w:val="0083521C"/>
    <w:rsid w:val="00836880"/>
    <w:rsid w:val="00845D6A"/>
    <w:rsid w:val="008734A5"/>
    <w:rsid w:val="008D2B11"/>
    <w:rsid w:val="008F6C25"/>
    <w:rsid w:val="0092095E"/>
    <w:rsid w:val="00933A68"/>
    <w:rsid w:val="00936400"/>
    <w:rsid w:val="009816EC"/>
    <w:rsid w:val="009843B9"/>
    <w:rsid w:val="00990766"/>
    <w:rsid w:val="009926EB"/>
    <w:rsid w:val="0099539F"/>
    <w:rsid w:val="009C089C"/>
    <w:rsid w:val="009F5FED"/>
    <w:rsid w:val="00A2206B"/>
    <w:rsid w:val="00A540C3"/>
    <w:rsid w:val="00A80DEC"/>
    <w:rsid w:val="00A9321E"/>
    <w:rsid w:val="00AC0B6F"/>
    <w:rsid w:val="00AF64FC"/>
    <w:rsid w:val="00BC2A3C"/>
    <w:rsid w:val="00C3681D"/>
    <w:rsid w:val="00C44338"/>
    <w:rsid w:val="00C51C66"/>
    <w:rsid w:val="00C629F2"/>
    <w:rsid w:val="00C87D40"/>
    <w:rsid w:val="00C97229"/>
    <w:rsid w:val="00CA4982"/>
    <w:rsid w:val="00CF41F7"/>
    <w:rsid w:val="00D059C6"/>
    <w:rsid w:val="00D45E4D"/>
    <w:rsid w:val="00D46639"/>
    <w:rsid w:val="00DA32C1"/>
    <w:rsid w:val="00DB00C8"/>
    <w:rsid w:val="00DD4965"/>
    <w:rsid w:val="00DD6B7B"/>
    <w:rsid w:val="00E22476"/>
    <w:rsid w:val="00E27565"/>
    <w:rsid w:val="00E27DC1"/>
    <w:rsid w:val="00E308D3"/>
    <w:rsid w:val="00E473FE"/>
    <w:rsid w:val="00E5374D"/>
    <w:rsid w:val="00E8519A"/>
    <w:rsid w:val="00E933E9"/>
    <w:rsid w:val="00EA5704"/>
    <w:rsid w:val="00ED4579"/>
    <w:rsid w:val="00ED6D1D"/>
    <w:rsid w:val="00EF0BBB"/>
    <w:rsid w:val="00EF1A6E"/>
    <w:rsid w:val="00F03280"/>
    <w:rsid w:val="00F13DB6"/>
    <w:rsid w:val="00F40A28"/>
    <w:rsid w:val="00F40BDB"/>
    <w:rsid w:val="00F53864"/>
    <w:rsid w:val="00F66B34"/>
    <w:rsid w:val="00FB7971"/>
    <w:rsid w:val="00FC3CA1"/>
    <w:rsid w:val="00FD5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B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2C68"/>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542C68"/>
    <w:rPr>
      <w:i/>
      <w:iCs/>
    </w:rPr>
  </w:style>
  <w:style w:type="character" w:styleId="Hyperlink">
    <w:name w:val="Hyperlink"/>
    <w:basedOn w:val="Absatz-Standardschriftart"/>
    <w:uiPriority w:val="99"/>
    <w:semiHidden/>
    <w:unhideWhenUsed/>
    <w:rsid w:val="00627EF4"/>
    <w:rPr>
      <w:color w:val="0000FF"/>
      <w:u w:val="single"/>
    </w:rPr>
  </w:style>
  <w:style w:type="character" w:customStyle="1" w:styleId="apple-converted-space">
    <w:name w:val="apple-converted-space"/>
    <w:basedOn w:val="Absatz-Standardschriftart"/>
    <w:rsid w:val="00627EF4"/>
  </w:style>
  <w:style w:type="paragraph" w:styleId="Kopfzeile">
    <w:name w:val="header"/>
    <w:basedOn w:val="Standard"/>
    <w:link w:val="KopfzeileZchn"/>
    <w:uiPriority w:val="99"/>
    <w:unhideWhenUsed/>
    <w:rsid w:val="00A540C3"/>
    <w:pPr>
      <w:tabs>
        <w:tab w:val="center" w:pos="4536"/>
        <w:tab w:val="right" w:pos="9072"/>
      </w:tabs>
    </w:pPr>
  </w:style>
  <w:style w:type="character" w:customStyle="1" w:styleId="KopfzeileZchn">
    <w:name w:val="Kopfzeile Zchn"/>
    <w:basedOn w:val="Absatz-Standardschriftart"/>
    <w:link w:val="Kopfzeile"/>
    <w:uiPriority w:val="99"/>
    <w:rsid w:val="00A540C3"/>
  </w:style>
  <w:style w:type="paragraph" w:styleId="Fuzeile">
    <w:name w:val="footer"/>
    <w:basedOn w:val="Standard"/>
    <w:link w:val="FuzeileZchn"/>
    <w:uiPriority w:val="99"/>
    <w:unhideWhenUsed/>
    <w:rsid w:val="00A540C3"/>
    <w:pPr>
      <w:tabs>
        <w:tab w:val="center" w:pos="4536"/>
        <w:tab w:val="right" w:pos="9072"/>
      </w:tabs>
    </w:pPr>
  </w:style>
  <w:style w:type="character" w:customStyle="1" w:styleId="FuzeileZchn">
    <w:name w:val="Fußzeile Zchn"/>
    <w:basedOn w:val="Absatz-Standardschriftart"/>
    <w:link w:val="Fuzeile"/>
    <w:uiPriority w:val="99"/>
    <w:rsid w:val="00A540C3"/>
  </w:style>
  <w:style w:type="character" w:styleId="Zeilennummer">
    <w:name w:val="line number"/>
    <w:basedOn w:val="Absatz-Standardschriftart"/>
    <w:uiPriority w:val="99"/>
    <w:semiHidden/>
    <w:unhideWhenUsed/>
    <w:rsid w:val="00A540C3"/>
  </w:style>
  <w:style w:type="paragraph" w:styleId="Funotentext">
    <w:name w:val="footnote text"/>
    <w:basedOn w:val="Standard"/>
    <w:link w:val="FunotentextZchn"/>
    <w:uiPriority w:val="99"/>
    <w:unhideWhenUsed/>
    <w:rsid w:val="00E27565"/>
  </w:style>
  <w:style w:type="character" w:customStyle="1" w:styleId="FunotentextZchn">
    <w:name w:val="Fußnotentext Zchn"/>
    <w:basedOn w:val="Absatz-Standardschriftart"/>
    <w:link w:val="Funotentext"/>
    <w:uiPriority w:val="99"/>
    <w:rsid w:val="00E27565"/>
  </w:style>
  <w:style w:type="character" w:styleId="Funotenzeichen">
    <w:name w:val="footnote reference"/>
    <w:basedOn w:val="Absatz-Standardschriftart"/>
    <w:uiPriority w:val="99"/>
    <w:unhideWhenUsed/>
    <w:rsid w:val="00E27565"/>
    <w:rPr>
      <w:vertAlign w:val="superscript"/>
    </w:rPr>
  </w:style>
  <w:style w:type="character" w:styleId="BesuchterLink">
    <w:name w:val="FollowedHyperlink"/>
    <w:basedOn w:val="Absatz-Standardschriftart"/>
    <w:uiPriority w:val="99"/>
    <w:semiHidden/>
    <w:unhideWhenUsed/>
    <w:rsid w:val="006D1B35"/>
    <w:rPr>
      <w:color w:val="954F72" w:themeColor="followedHyperlink"/>
      <w:u w:val="single"/>
    </w:rPr>
  </w:style>
  <w:style w:type="paragraph" w:styleId="Listenabsatz">
    <w:name w:val="List Paragraph"/>
    <w:basedOn w:val="Standard"/>
    <w:uiPriority w:val="34"/>
    <w:qFormat/>
    <w:rsid w:val="0099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17445">
      <w:bodyDiv w:val="1"/>
      <w:marLeft w:val="0"/>
      <w:marRight w:val="0"/>
      <w:marTop w:val="0"/>
      <w:marBottom w:val="0"/>
      <w:divBdr>
        <w:top w:val="none" w:sz="0" w:space="0" w:color="auto"/>
        <w:left w:val="none" w:sz="0" w:space="0" w:color="auto"/>
        <w:bottom w:val="none" w:sz="0" w:space="0" w:color="auto"/>
        <w:right w:val="none" w:sz="0" w:space="0" w:color="auto"/>
      </w:divBdr>
    </w:div>
    <w:div w:id="708258745">
      <w:bodyDiv w:val="1"/>
      <w:marLeft w:val="0"/>
      <w:marRight w:val="0"/>
      <w:marTop w:val="0"/>
      <w:marBottom w:val="0"/>
      <w:divBdr>
        <w:top w:val="none" w:sz="0" w:space="0" w:color="auto"/>
        <w:left w:val="none" w:sz="0" w:space="0" w:color="auto"/>
        <w:bottom w:val="none" w:sz="0" w:space="0" w:color="auto"/>
        <w:right w:val="none" w:sz="0" w:space="0" w:color="auto"/>
      </w:divBdr>
      <w:divsChild>
        <w:div w:id="1493328253">
          <w:marLeft w:val="0"/>
          <w:marRight w:val="0"/>
          <w:marTop w:val="0"/>
          <w:marBottom w:val="0"/>
          <w:divBdr>
            <w:top w:val="none" w:sz="0" w:space="0" w:color="auto"/>
            <w:left w:val="none" w:sz="0" w:space="0" w:color="auto"/>
            <w:bottom w:val="none" w:sz="0" w:space="0" w:color="auto"/>
            <w:right w:val="none" w:sz="0" w:space="0" w:color="auto"/>
          </w:divBdr>
          <w:divsChild>
            <w:div w:id="1013413181">
              <w:marLeft w:val="0"/>
              <w:marRight w:val="0"/>
              <w:marTop w:val="0"/>
              <w:marBottom w:val="0"/>
              <w:divBdr>
                <w:top w:val="none" w:sz="0" w:space="0" w:color="auto"/>
                <w:left w:val="none" w:sz="0" w:space="0" w:color="auto"/>
                <w:bottom w:val="none" w:sz="0" w:space="0" w:color="auto"/>
                <w:right w:val="none" w:sz="0" w:space="0" w:color="auto"/>
              </w:divBdr>
              <w:divsChild>
                <w:div w:id="408617335">
                  <w:marLeft w:val="0"/>
                  <w:marRight w:val="0"/>
                  <w:marTop w:val="0"/>
                  <w:marBottom w:val="0"/>
                  <w:divBdr>
                    <w:top w:val="none" w:sz="0" w:space="0" w:color="auto"/>
                    <w:left w:val="none" w:sz="0" w:space="0" w:color="auto"/>
                    <w:bottom w:val="none" w:sz="0" w:space="0" w:color="auto"/>
                    <w:right w:val="none" w:sz="0" w:space="0" w:color="auto"/>
                  </w:divBdr>
                  <w:divsChild>
                    <w:div w:id="486480968">
                      <w:marLeft w:val="0"/>
                      <w:marRight w:val="0"/>
                      <w:marTop w:val="0"/>
                      <w:marBottom w:val="0"/>
                      <w:divBdr>
                        <w:top w:val="none" w:sz="0" w:space="0" w:color="auto"/>
                        <w:left w:val="none" w:sz="0" w:space="0" w:color="auto"/>
                        <w:bottom w:val="none" w:sz="0" w:space="0" w:color="auto"/>
                        <w:right w:val="none" w:sz="0" w:space="0" w:color="auto"/>
                      </w:divBdr>
                    </w:div>
                  </w:divsChild>
                </w:div>
                <w:div w:id="511067656">
                  <w:marLeft w:val="0"/>
                  <w:marRight w:val="0"/>
                  <w:marTop w:val="0"/>
                  <w:marBottom w:val="0"/>
                  <w:divBdr>
                    <w:top w:val="none" w:sz="0" w:space="0" w:color="auto"/>
                    <w:left w:val="none" w:sz="0" w:space="0" w:color="auto"/>
                    <w:bottom w:val="none" w:sz="0" w:space="0" w:color="auto"/>
                    <w:right w:val="none" w:sz="0" w:space="0" w:color="auto"/>
                  </w:divBdr>
                  <w:divsChild>
                    <w:div w:id="753160031">
                      <w:marLeft w:val="0"/>
                      <w:marRight w:val="0"/>
                      <w:marTop w:val="0"/>
                      <w:marBottom w:val="0"/>
                      <w:divBdr>
                        <w:top w:val="none" w:sz="0" w:space="0" w:color="auto"/>
                        <w:left w:val="none" w:sz="0" w:space="0" w:color="auto"/>
                        <w:bottom w:val="none" w:sz="0" w:space="0" w:color="auto"/>
                        <w:right w:val="none" w:sz="0" w:space="0" w:color="auto"/>
                      </w:divBdr>
                    </w:div>
                    <w:div w:id="392124590">
                      <w:marLeft w:val="0"/>
                      <w:marRight w:val="0"/>
                      <w:marTop w:val="0"/>
                      <w:marBottom w:val="0"/>
                      <w:divBdr>
                        <w:top w:val="none" w:sz="0" w:space="0" w:color="auto"/>
                        <w:left w:val="none" w:sz="0" w:space="0" w:color="auto"/>
                        <w:bottom w:val="none" w:sz="0" w:space="0" w:color="auto"/>
                        <w:right w:val="none" w:sz="0" w:space="0" w:color="auto"/>
                      </w:divBdr>
                    </w:div>
                  </w:divsChild>
                </w:div>
                <w:div w:id="845022627">
                  <w:marLeft w:val="0"/>
                  <w:marRight w:val="0"/>
                  <w:marTop w:val="0"/>
                  <w:marBottom w:val="0"/>
                  <w:divBdr>
                    <w:top w:val="none" w:sz="0" w:space="0" w:color="auto"/>
                    <w:left w:val="none" w:sz="0" w:space="0" w:color="auto"/>
                    <w:bottom w:val="none" w:sz="0" w:space="0" w:color="auto"/>
                    <w:right w:val="none" w:sz="0" w:space="0" w:color="auto"/>
                  </w:divBdr>
                  <w:divsChild>
                    <w:div w:id="1283027296">
                      <w:marLeft w:val="0"/>
                      <w:marRight w:val="0"/>
                      <w:marTop w:val="0"/>
                      <w:marBottom w:val="0"/>
                      <w:divBdr>
                        <w:top w:val="none" w:sz="0" w:space="0" w:color="auto"/>
                        <w:left w:val="none" w:sz="0" w:space="0" w:color="auto"/>
                        <w:bottom w:val="none" w:sz="0" w:space="0" w:color="auto"/>
                        <w:right w:val="none" w:sz="0" w:space="0" w:color="auto"/>
                      </w:divBdr>
                    </w:div>
                    <w:div w:id="671299955">
                      <w:marLeft w:val="0"/>
                      <w:marRight w:val="0"/>
                      <w:marTop w:val="0"/>
                      <w:marBottom w:val="0"/>
                      <w:divBdr>
                        <w:top w:val="none" w:sz="0" w:space="0" w:color="auto"/>
                        <w:left w:val="none" w:sz="0" w:space="0" w:color="auto"/>
                        <w:bottom w:val="none" w:sz="0" w:space="0" w:color="auto"/>
                        <w:right w:val="none" w:sz="0" w:space="0" w:color="auto"/>
                      </w:divBdr>
                    </w:div>
                    <w:div w:id="46226921">
                      <w:marLeft w:val="0"/>
                      <w:marRight w:val="0"/>
                      <w:marTop w:val="0"/>
                      <w:marBottom w:val="0"/>
                      <w:divBdr>
                        <w:top w:val="none" w:sz="0" w:space="0" w:color="auto"/>
                        <w:left w:val="none" w:sz="0" w:space="0" w:color="auto"/>
                        <w:bottom w:val="none" w:sz="0" w:space="0" w:color="auto"/>
                        <w:right w:val="none" w:sz="0" w:space="0" w:color="auto"/>
                      </w:divBdr>
                    </w:div>
                    <w:div w:id="1598053470">
                      <w:marLeft w:val="0"/>
                      <w:marRight w:val="0"/>
                      <w:marTop w:val="0"/>
                      <w:marBottom w:val="0"/>
                      <w:divBdr>
                        <w:top w:val="none" w:sz="0" w:space="0" w:color="auto"/>
                        <w:left w:val="none" w:sz="0" w:space="0" w:color="auto"/>
                        <w:bottom w:val="none" w:sz="0" w:space="0" w:color="auto"/>
                        <w:right w:val="none" w:sz="0" w:space="0" w:color="auto"/>
                      </w:divBdr>
                    </w:div>
                  </w:divsChild>
                </w:div>
                <w:div w:id="1871337817">
                  <w:marLeft w:val="0"/>
                  <w:marRight w:val="0"/>
                  <w:marTop w:val="0"/>
                  <w:marBottom w:val="0"/>
                  <w:divBdr>
                    <w:top w:val="none" w:sz="0" w:space="0" w:color="auto"/>
                    <w:left w:val="none" w:sz="0" w:space="0" w:color="auto"/>
                    <w:bottom w:val="none" w:sz="0" w:space="0" w:color="auto"/>
                    <w:right w:val="none" w:sz="0" w:space="0" w:color="auto"/>
                  </w:divBdr>
                  <w:divsChild>
                    <w:div w:id="13592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4911">
      <w:bodyDiv w:val="1"/>
      <w:marLeft w:val="0"/>
      <w:marRight w:val="0"/>
      <w:marTop w:val="0"/>
      <w:marBottom w:val="0"/>
      <w:divBdr>
        <w:top w:val="none" w:sz="0" w:space="0" w:color="auto"/>
        <w:left w:val="none" w:sz="0" w:space="0" w:color="auto"/>
        <w:bottom w:val="none" w:sz="0" w:space="0" w:color="auto"/>
        <w:right w:val="none" w:sz="0" w:space="0" w:color="auto"/>
      </w:divBdr>
      <w:divsChild>
        <w:div w:id="952900418">
          <w:marLeft w:val="0"/>
          <w:marRight w:val="0"/>
          <w:marTop w:val="0"/>
          <w:marBottom w:val="0"/>
          <w:divBdr>
            <w:top w:val="none" w:sz="0" w:space="0" w:color="auto"/>
            <w:left w:val="none" w:sz="0" w:space="0" w:color="auto"/>
            <w:bottom w:val="none" w:sz="0" w:space="0" w:color="auto"/>
            <w:right w:val="none" w:sz="0" w:space="0" w:color="auto"/>
          </w:divBdr>
          <w:divsChild>
            <w:div w:id="1395348874">
              <w:marLeft w:val="0"/>
              <w:marRight w:val="0"/>
              <w:marTop w:val="0"/>
              <w:marBottom w:val="0"/>
              <w:divBdr>
                <w:top w:val="none" w:sz="0" w:space="0" w:color="auto"/>
                <w:left w:val="none" w:sz="0" w:space="0" w:color="auto"/>
                <w:bottom w:val="none" w:sz="0" w:space="0" w:color="auto"/>
                <w:right w:val="none" w:sz="0" w:space="0" w:color="auto"/>
              </w:divBdr>
              <w:divsChild>
                <w:div w:id="602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72116892">
      <w:bodyDiv w:val="1"/>
      <w:marLeft w:val="0"/>
      <w:marRight w:val="0"/>
      <w:marTop w:val="0"/>
      <w:marBottom w:val="0"/>
      <w:divBdr>
        <w:top w:val="none" w:sz="0" w:space="0" w:color="auto"/>
        <w:left w:val="none" w:sz="0" w:space="0" w:color="auto"/>
        <w:bottom w:val="none" w:sz="0" w:space="0" w:color="auto"/>
        <w:right w:val="none" w:sz="0" w:space="0" w:color="auto"/>
      </w:divBdr>
      <w:divsChild>
        <w:div w:id="370035479">
          <w:marLeft w:val="0"/>
          <w:marRight w:val="0"/>
          <w:marTop w:val="0"/>
          <w:marBottom w:val="0"/>
          <w:divBdr>
            <w:top w:val="none" w:sz="0" w:space="0" w:color="auto"/>
            <w:left w:val="none" w:sz="0" w:space="0" w:color="auto"/>
            <w:bottom w:val="none" w:sz="0" w:space="0" w:color="auto"/>
            <w:right w:val="none" w:sz="0" w:space="0" w:color="auto"/>
          </w:divBdr>
          <w:divsChild>
            <w:div w:id="1362363486">
              <w:marLeft w:val="0"/>
              <w:marRight w:val="0"/>
              <w:marTop w:val="0"/>
              <w:marBottom w:val="0"/>
              <w:divBdr>
                <w:top w:val="none" w:sz="0" w:space="0" w:color="auto"/>
                <w:left w:val="none" w:sz="0" w:space="0" w:color="auto"/>
                <w:bottom w:val="none" w:sz="0" w:space="0" w:color="auto"/>
                <w:right w:val="none" w:sz="0" w:space="0" w:color="auto"/>
              </w:divBdr>
              <w:divsChild>
                <w:div w:id="2934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5963">
      <w:bodyDiv w:val="1"/>
      <w:marLeft w:val="0"/>
      <w:marRight w:val="0"/>
      <w:marTop w:val="0"/>
      <w:marBottom w:val="0"/>
      <w:divBdr>
        <w:top w:val="none" w:sz="0" w:space="0" w:color="auto"/>
        <w:left w:val="none" w:sz="0" w:space="0" w:color="auto"/>
        <w:bottom w:val="none" w:sz="0" w:space="0" w:color="auto"/>
        <w:right w:val="none" w:sz="0" w:space="0" w:color="auto"/>
      </w:divBdr>
      <w:divsChild>
        <w:div w:id="428507117">
          <w:marLeft w:val="0"/>
          <w:marRight w:val="0"/>
          <w:marTop w:val="0"/>
          <w:marBottom w:val="0"/>
          <w:divBdr>
            <w:top w:val="none" w:sz="0" w:space="0" w:color="auto"/>
            <w:left w:val="none" w:sz="0" w:space="0" w:color="auto"/>
            <w:bottom w:val="none" w:sz="0" w:space="0" w:color="auto"/>
            <w:right w:val="none" w:sz="0" w:space="0" w:color="auto"/>
          </w:divBdr>
          <w:divsChild>
            <w:div w:id="1660886552">
              <w:marLeft w:val="0"/>
              <w:marRight w:val="0"/>
              <w:marTop w:val="0"/>
              <w:marBottom w:val="0"/>
              <w:divBdr>
                <w:top w:val="none" w:sz="0" w:space="0" w:color="auto"/>
                <w:left w:val="none" w:sz="0" w:space="0" w:color="auto"/>
                <w:bottom w:val="none" w:sz="0" w:space="0" w:color="auto"/>
                <w:right w:val="none" w:sz="0" w:space="0" w:color="auto"/>
              </w:divBdr>
              <w:divsChild>
                <w:div w:id="174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466">
      <w:bodyDiv w:val="1"/>
      <w:marLeft w:val="0"/>
      <w:marRight w:val="0"/>
      <w:marTop w:val="0"/>
      <w:marBottom w:val="0"/>
      <w:divBdr>
        <w:top w:val="none" w:sz="0" w:space="0" w:color="auto"/>
        <w:left w:val="none" w:sz="0" w:space="0" w:color="auto"/>
        <w:bottom w:val="none" w:sz="0" w:space="0" w:color="auto"/>
        <w:right w:val="none" w:sz="0" w:space="0" w:color="auto"/>
      </w:divBdr>
    </w:div>
    <w:div w:id="1315373519">
      <w:bodyDiv w:val="1"/>
      <w:marLeft w:val="0"/>
      <w:marRight w:val="0"/>
      <w:marTop w:val="0"/>
      <w:marBottom w:val="0"/>
      <w:divBdr>
        <w:top w:val="none" w:sz="0" w:space="0" w:color="auto"/>
        <w:left w:val="none" w:sz="0" w:space="0" w:color="auto"/>
        <w:bottom w:val="none" w:sz="0" w:space="0" w:color="auto"/>
        <w:right w:val="none" w:sz="0" w:space="0" w:color="auto"/>
      </w:divBdr>
    </w:div>
    <w:div w:id="1680430819">
      <w:bodyDiv w:val="1"/>
      <w:marLeft w:val="0"/>
      <w:marRight w:val="0"/>
      <w:marTop w:val="0"/>
      <w:marBottom w:val="0"/>
      <w:divBdr>
        <w:top w:val="none" w:sz="0" w:space="0" w:color="auto"/>
        <w:left w:val="none" w:sz="0" w:space="0" w:color="auto"/>
        <w:bottom w:val="none" w:sz="0" w:space="0" w:color="auto"/>
        <w:right w:val="none" w:sz="0" w:space="0" w:color="auto"/>
      </w:divBdr>
      <w:divsChild>
        <w:div w:id="1294214970">
          <w:marLeft w:val="0"/>
          <w:marRight w:val="0"/>
          <w:marTop w:val="0"/>
          <w:marBottom w:val="0"/>
          <w:divBdr>
            <w:top w:val="none" w:sz="0" w:space="0" w:color="auto"/>
            <w:left w:val="none" w:sz="0" w:space="0" w:color="auto"/>
            <w:bottom w:val="none" w:sz="0" w:space="0" w:color="auto"/>
            <w:right w:val="none" w:sz="0" w:space="0" w:color="auto"/>
          </w:divBdr>
          <w:divsChild>
            <w:div w:id="974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6330">
      <w:bodyDiv w:val="1"/>
      <w:marLeft w:val="0"/>
      <w:marRight w:val="0"/>
      <w:marTop w:val="0"/>
      <w:marBottom w:val="0"/>
      <w:divBdr>
        <w:top w:val="none" w:sz="0" w:space="0" w:color="auto"/>
        <w:left w:val="none" w:sz="0" w:space="0" w:color="auto"/>
        <w:bottom w:val="none" w:sz="0" w:space="0" w:color="auto"/>
        <w:right w:val="none" w:sz="0" w:space="0" w:color="auto"/>
      </w:divBdr>
      <w:divsChild>
        <w:div w:id="820390030">
          <w:marLeft w:val="0"/>
          <w:marRight w:val="0"/>
          <w:marTop w:val="0"/>
          <w:marBottom w:val="0"/>
          <w:divBdr>
            <w:top w:val="none" w:sz="0" w:space="0" w:color="auto"/>
            <w:left w:val="none" w:sz="0" w:space="0" w:color="auto"/>
            <w:bottom w:val="none" w:sz="0" w:space="0" w:color="auto"/>
            <w:right w:val="none" w:sz="0" w:space="0" w:color="auto"/>
          </w:divBdr>
          <w:divsChild>
            <w:div w:id="550272197">
              <w:marLeft w:val="0"/>
              <w:marRight w:val="0"/>
              <w:marTop w:val="0"/>
              <w:marBottom w:val="0"/>
              <w:divBdr>
                <w:top w:val="none" w:sz="0" w:space="0" w:color="auto"/>
                <w:left w:val="none" w:sz="0" w:space="0" w:color="auto"/>
                <w:bottom w:val="none" w:sz="0" w:space="0" w:color="auto"/>
                <w:right w:val="none" w:sz="0" w:space="0" w:color="auto"/>
              </w:divBdr>
              <w:divsChild>
                <w:div w:id="16165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4967">
      <w:bodyDiv w:val="1"/>
      <w:marLeft w:val="0"/>
      <w:marRight w:val="0"/>
      <w:marTop w:val="0"/>
      <w:marBottom w:val="0"/>
      <w:divBdr>
        <w:top w:val="none" w:sz="0" w:space="0" w:color="auto"/>
        <w:left w:val="none" w:sz="0" w:space="0" w:color="auto"/>
        <w:bottom w:val="none" w:sz="0" w:space="0" w:color="auto"/>
        <w:right w:val="none" w:sz="0" w:space="0" w:color="auto"/>
      </w:divBdr>
      <w:divsChild>
        <w:div w:id="1353612026">
          <w:marLeft w:val="0"/>
          <w:marRight w:val="0"/>
          <w:marTop w:val="0"/>
          <w:marBottom w:val="0"/>
          <w:divBdr>
            <w:top w:val="none" w:sz="0" w:space="0" w:color="auto"/>
            <w:left w:val="none" w:sz="0" w:space="0" w:color="auto"/>
            <w:bottom w:val="none" w:sz="0" w:space="0" w:color="auto"/>
            <w:right w:val="none" w:sz="0" w:space="0" w:color="auto"/>
          </w:divBdr>
          <w:divsChild>
            <w:div w:id="2038457827">
              <w:marLeft w:val="0"/>
              <w:marRight w:val="0"/>
              <w:marTop w:val="0"/>
              <w:marBottom w:val="0"/>
              <w:divBdr>
                <w:top w:val="none" w:sz="0" w:space="0" w:color="auto"/>
                <w:left w:val="none" w:sz="0" w:space="0" w:color="auto"/>
                <w:bottom w:val="none" w:sz="0" w:space="0" w:color="auto"/>
                <w:right w:val="none" w:sz="0" w:space="0" w:color="auto"/>
              </w:divBdr>
              <w:divsChild>
                <w:div w:id="923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2214">
      <w:bodyDiv w:val="1"/>
      <w:marLeft w:val="0"/>
      <w:marRight w:val="0"/>
      <w:marTop w:val="0"/>
      <w:marBottom w:val="0"/>
      <w:divBdr>
        <w:top w:val="none" w:sz="0" w:space="0" w:color="auto"/>
        <w:left w:val="none" w:sz="0" w:space="0" w:color="auto"/>
        <w:bottom w:val="none" w:sz="0" w:space="0" w:color="auto"/>
        <w:right w:val="none" w:sz="0" w:space="0" w:color="auto"/>
      </w:divBdr>
      <w:divsChild>
        <w:div w:id="1816100796">
          <w:marLeft w:val="0"/>
          <w:marRight w:val="0"/>
          <w:marTop w:val="0"/>
          <w:marBottom w:val="0"/>
          <w:divBdr>
            <w:top w:val="none" w:sz="0" w:space="0" w:color="auto"/>
            <w:left w:val="none" w:sz="0" w:space="0" w:color="auto"/>
            <w:bottom w:val="none" w:sz="0" w:space="0" w:color="auto"/>
            <w:right w:val="none" w:sz="0" w:space="0" w:color="auto"/>
          </w:divBdr>
          <w:divsChild>
            <w:div w:id="1974210133">
              <w:marLeft w:val="0"/>
              <w:marRight w:val="0"/>
              <w:marTop w:val="0"/>
              <w:marBottom w:val="0"/>
              <w:divBdr>
                <w:top w:val="none" w:sz="0" w:space="0" w:color="auto"/>
                <w:left w:val="none" w:sz="0" w:space="0" w:color="auto"/>
                <w:bottom w:val="none" w:sz="0" w:space="0" w:color="auto"/>
                <w:right w:val="none" w:sz="0" w:space="0" w:color="auto"/>
              </w:divBdr>
              <w:divsChild>
                <w:div w:id="1470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1DE4AC95-35DF-264C-BE58-76393B2D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4849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Nowak1</dc:creator>
  <cp:keywords/>
  <dc:description/>
  <cp:lastModifiedBy>Lisa Chevey</cp:lastModifiedBy>
  <cp:revision>58</cp:revision>
  <cp:lastPrinted>2021-02-12T14:44:00Z</cp:lastPrinted>
  <dcterms:created xsi:type="dcterms:W3CDTF">2020-06-02T15:47:00Z</dcterms:created>
  <dcterms:modified xsi:type="dcterms:W3CDTF">2021-03-21T17:57:00Z</dcterms:modified>
</cp:coreProperties>
</file>